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0C08" w:rsidRDefault="006B0C08" w:rsidP="006B0C08">
      <w:pPr>
        <w:jc w:val="center"/>
        <w:rPr>
          <w:b/>
          <w:bCs/>
          <w:sz w:val="44"/>
          <w:szCs w:val="44"/>
          <w:u w:val="double"/>
          <w:lang w:val="en-IN"/>
        </w:rPr>
      </w:pPr>
      <w:r>
        <w:rPr>
          <w:b/>
          <w:bCs/>
          <w:sz w:val="44"/>
          <w:szCs w:val="44"/>
          <w:u w:val="double"/>
          <w:lang w:val="en-IN"/>
        </w:rPr>
        <w:t>IBM CLOUD DEVELOPMENT PROJECT</w:t>
      </w:r>
    </w:p>
    <w:p w:rsidR="006B0C08" w:rsidRDefault="006B0C08" w:rsidP="006B0C08">
      <w:pPr>
        <w:jc w:val="center"/>
        <w:rPr>
          <w:b/>
          <w:bCs/>
          <w:sz w:val="44"/>
          <w:szCs w:val="44"/>
          <w:u w:val="double"/>
          <w:lang w:val="en-IN"/>
        </w:rPr>
      </w:pPr>
      <w:r>
        <w:rPr>
          <w:b/>
          <w:bCs/>
          <w:sz w:val="44"/>
          <w:szCs w:val="44"/>
          <w:lang w:val="en-IN"/>
        </w:rPr>
        <w:t xml:space="preserve">  </w:t>
      </w:r>
      <w:r>
        <w:rPr>
          <w:b/>
          <w:noProof/>
          <w:sz w:val="44"/>
          <w:szCs w:val="44"/>
          <w:lang w:val="en-IN" w:eastAsia="en-IN"/>
        </w:rPr>
        <w:drawing>
          <wp:inline distT="0" distB="0" distL="0" distR="0" wp14:anchorId="3D53AB68" wp14:editId="4DE37DB0">
            <wp:extent cx="3406140" cy="1546860"/>
            <wp:effectExtent l="0" t="0" r="3810" b="0"/>
            <wp:docPr id="1" name="Picture 1" descr="Description: A blue and white stri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A blue and white striped logo&#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06140" cy="1546860"/>
                    </a:xfrm>
                    <a:prstGeom prst="rect">
                      <a:avLst/>
                    </a:prstGeom>
                    <a:noFill/>
                    <a:ln>
                      <a:noFill/>
                    </a:ln>
                  </pic:spPr>
                </pic:pic>
              </a:graphicData>
            </a:graphic>
          </wp:inline>
        </w:drawing>
      </w:r>
    </w:p>
    <w:p w:rsidR="006B0C08" w:rsidRDefault="006B0C08" w:rsidP="006B0C08">
      <w:pPr>
        <w:ind w:left="0" w:firstLine="0"/>
        <w:rPr>
          <w:b/>
          <w:bCs/>
          <w:szCs w:val="36"/>
          <w:lang w:val="en-IN"/>
        </w:rPr>
      </w:pPr>
      <w:r>
        <w:rPr>
          <w:b/>
          <w:bCs/>
          <w:sz w:val="44"/>
          <w:szCs w:val="44"/>
          <w:lang w:val="en-IN"/>
        </w:rPr>
        <w:t xml:space="preserve">                   </w:t>
      </w:r>
      <w:r>
        <w:rPr>
          <w:b/>
          <w:bCs/>
          <w:sz w:val="44"/>
          <w:szCs w:val="44"/>
          <w:lang w:val="en-IN"/>
        </w:rPr>
        <w:t xml:space="preserve">            </w:t>
      </w:r>
      <w:r w:rsidR="00F36A9C">
        <w:rPr>
          <w:b/>
          <w:bCs/>
          <w:sz w:val="44"/>
          <w:szCs w:val="44"/>
          <w:lang w:val="en-IN"/>
        </w:rPr>
        <w:t xml:space="preserve">                 </w:t>
      </w:r>
      <w:r>
        <w:rPr>
          <w:b/>
          <w:bCs/>
          <w:szCs w:val="36"/>
          <w:lang w:val="en-IN"/>
        </w:rPr>
        <w:t>COLLEGE CODE: 4224</w:t>
      </w:r>
    </w:p>
    <w:p w:rsidR="006B0C08" w:rsidRDefault="006B0C08" w:rsidP="006B0C08">
      <w:pPr>
        <w:ind w:left="0" w:firstLine="0"/>
        <w:rPr>
          <w:b/>
          <w:bCs/>
          <w:szCs w:val="36"/>
          <w:lang w:val="en-IN"/>
        </w:rPr>
      </w:pPr>
      <w:r>
        <w:rPr>
          <w:b/>
          <w:bCs/>
          <w:szCs w:val="36"/>
          <w:lang w:val="en-IN"/>
        </w:rPr>
        <w:t xml:space="preserve">  </w:t>
      </w:r>
      <w:r>
        <w:rPr>
          <w:b/>
          <w:bCs/>
          <w:szCs w:val="36"/>
          <w:lang w:val="en-IN"/>
        </w:rPr>
        <w:t xml:space="preserve">          </w:t>
      </w:r>
      <w:r>
        <w:rPr>
          <w:b/>
          <w:bCs/>
          <w:szCs w:val="36"/>
          <w:lang w:val="en-IN"/>
        </w:rPr>
        <w:t xml:space="preserve"> </w:t>
      </w:r>
      <w:r>
        <w:rPr>
          <w:b/>
          <w:bCs/>
          <w:szCs w:val="36"/>
          <w:lang w:val="en-IN"/>
        </w:rPr>
        <w:t xml:space="preserve">           </w:t>
      </w:r>
      <w:r w:rsidR="00F36A9C">
        <w:rPr>
          <w:b/>
          <w:bCs/>
          <w:szCs w:val="36"/>
          <w:lang w:val="en-IN"/>
        </w:rPr>
        <w:t xml:space="preserve">    </w:t>
      </w:r>
      <w:r>
        <w:rPr>
          <w:b/>
          <w:bCs/>
          <w:sz w:val="32"/>
          <w:szCs w:val="32"/>
          <w:lang w:val="en-IN"/>
        </w:rPr>
        <w:t>UNIVERSITY COLLEGE OF ENGINEERING TINDIVANAM</w:t>
      </w:r>
    </w:p>
    <w:p w:rsidR="006B0C08" w:rsidRDefault="006B0C08" w:rsidP="006B0C08">
      <w:pPr>
        <w:jc w:val="center"/>
        <w:rPr>
          <w:b/>
          <w:bCs/>
          <w:sz w:val="32"/>
          <w:szCs w:val="32"/>
          <w:lang w:val="en-IN"/>
        </w:rPr>
      </w:pPr>
      <w:proofErr w:type="gramStart"/>
      <w:r>
        <w:rPr>
          <w:b/>
          <w:bCs/>
          <w:sz w:val="32"/>
          <w:szCs w:val="32"/>
          <w:lang w:val="en-IN"/>
        </w:rPr>
        <w:t>MELPAKKAM  604001</w:t>
      </w:r>
      <w:proofErr w:type="gramEnd"/>
      <w:r>
        <w:rPr>
          <w:b/>
          <w:bCs/>
          <w:sz w:val="32"/>
          <w:szCs w:val="32"/>
          <w:lang w:val="en-IN"/>
        </w:rPr>
        <w:t>.</w:t>
      </w:r>
    </w:p>
    <w:p w:rsidR="006B0C08" w:rsidRDefault="00F36A9C" w:rsidP="006B0C08">
      <w:pPr>
        <w:ind w:left="0" w:firstLine="0"/>
        <w:rPr>
          <w:b/>
          <w:bCs/>
          <w:szCs w:val="36"/>
          <w:u w:val="single"/>
          <w:lang w:val="en-IN"/>
        </w:rPr>
      </w:pPr>
      <w:r>
        <w:rPr>
          <w:b/>
          <w:bCs/>
          <w:szCs w:val="36"/>
          <w:u w:val="single"/>
          <w:lang w:val="en-IN"/>
        </w:rPr>
        <w:t xml:space="preserve">        </w:t>
      </w:r>
      <w:r w:rsidR="006B0C08">
        <w:rPr>
          <w:b/>
          <w:bCs/>
          <w:szCs w:val="36"/>
          <w:u w:val="single"/>
          <w:lang w:val="en-IN"/>
        </w:rPr>
        <w:t xml:space="preserve">E-COMMERCE APPLICATION </w:t>
      </w:r>
      <w:r w:rsidR="006B0C08">
        <w:rPr>
          <w:b/>
          <w:bCs/>
          <w:szCs w:val="36"/>
          <w:u w:val="single"/>
          <w:lang w:val="en-IN"/>
        </w:rPr>
        <w:t xml:space="preserve">DEVELOPMENT WITH </w:t>
      </w:r>
      <w:r w:rsidR="006B0C08">
        <w:rPr>
          <w:b/>
          <w:bCs/>
          <w:szCs w:val="36"/>
          <w:u w:val="single"/>
          <w:lang w:val="en-IN"/>
        </w:rPr>
        <w:t xml:space="preserve">IBM CLOUD FOUNDRY   </w:t>
      </w:r>
    </w:p>
    <w:p w:rsidR="006B0C08" w:rsidRDefault="006B0C08" w:rsidP="006B0C08">
      <w:pPr>
        <w:ind w:left="0" w:firstLine="0"/>
        <w:rPr>
          <w:b/>
          <w:bCs/>
          <w:szCs w:val="36"/>
          <w:u w:val="single"/>
          <w:lang w:val="en-IN"/>
        </w:rPr>
      </w:pPr>
      <w:r>
        <w:rPr>
          <w:b/>
          <w:bCs/>
          <w:szCs w:val="36"/>
          <w:u w:val="single"/>
          <w:lang w:val="en-IN"/>
        </w:rPr>
        <w:t xml:space="preserve">                                                            </w:t>
      </w:r>
    </w:p>
    <w:p w:rsidR="006B0C08" w:rsidRDefault="006B0C08" w:rsidP="006B0C08">
      <w:pPr>
        <w:ind w:left="0" w:firstLine="0"/>
        <w:rPr>
          <w:b/>
          <w:bCs/>
          <w:szCs w:val="36"/>
          <w:lang w:val="en-IN"/>
        </w:rPr>
      </w:pPr>
      <w:r>
        <w:rPr>
          <w:b/>
          <w:bCs/>
          <w:szCs w:val="36"/>
          <w:lang w:val="en-IN"/>
        </w:rPr>
        <w:t xml:space="preserve">                                  </w:t>
      </w:r>
      <w:r>
        <w:rPr>
          <w:b/>
          <w:bCs/>
          <w:szCs w:val="36"/>
          <w:lang w:val="en-IN"/>
        </w:rPr>
        <w:t xml:space="preserve">                       A2Z WITH</w:t>
      </w:r>
    </w:p>
    <w:p w:rsidR="006B0C08" w:rsidRDefault="006B0C08" w:rsidP="006B0C08">
      <w:pPr>
        <w:ind w:left="0" w:firstLine="0"/>
        <w:rPr>
          <w:b/>
          <w:bCs/>
          <w:szCs w:val="36"/>
          <w:lang w:val="en-IN"/>
        </w:rPr>
      </w:pPr>
      <w:r>
        <w:rPr>
          <w:b/>
          <w:bCs/>
          <w:szCs w:val="36"/>
          <w:lang w:val="en-IN"/>
        </w:rPr>
        <w:t xml:space="preserve">                                      </w:t>
      </w:r>
      <w:proofErr w:type="gramStart"/>
      <w:r>
        <w:rPr>
          <w:b/>
          <w:bCs/>
          <w:szCs w:val="36"/>
          <w:lang w:val="en-IN"/>
        </w:rPr>
        <w:t>C2S(</w:t>
      </w:r>
      <w:proofErr w:type="gramEnd"/>
      <w:r>
        <w:rPr>
          <w:b/>
          <w:bCs/>
          <w:szCs w:val="36"/>
          <w:lang w:val="en-IN"/>
        </w:rPr>
        <w:t xml:space="preserve">CONNECT2SELL) </w:t>
      </w:r>
      <w:r>
        <w:rPr>
          <w:b/>
          <w:bCs/>
          <w:szCs w:val="36"/>
          <w:lang w:val="en-IN"/>
        </w:rPr>
        <w:t>INTEGRATION</w:t>
      </w:r>
    </w:p>
    <w:p w:rsidR="006B0C08" w:rsidRDefault="006B0C08" w:rsidP="006B0C08">
      <w:pPr>
        <w:ind w:left="0" w:firstLine="0"/>
        <w:rPr>
          <w:b/>
          <w:bCs/>
          <w:szCs w:val="36"/>
          <w:lang w:val="en-IN"/>
        </w:rPr>
      </w:pPr>
    </w:p>
    <w:p w:rsidR="006B0C08" w:rsidRDefault="006B0C08" w:rsidP="006B0C08">
      <w:pPr>
        <w:ind w:left="0" w:firstLine="0"/>
        <w:rPr>
          <w:b/>
          <w:bCs/>
          <w:szCs w:val="36"/>
          <w:lang w:val="en-IN"/>
        </w:rPr>
      </w:pPr>
      <w:r>
        <w:rPr>
          <w:b/>
          <w:bCs/>
          <w:szCs w:val="36"/>
          <w:lang w:val="en-IN"/>
        </w:rPr>
        <w:t xml:space="preserve">                                       </w:t>
      </w:r>
      <w:r>
        <w:rPr>
          <w:b/>
          <w:bCs/>
          <w:szCs w:val="36"/>
          <w:lang w:val="en-IN"/>
        </w:rPr>
        <w:t xml:space="preserve">                </w:t>
      </w:r>
      <w:r>
        <w:rPr>
          <w:b/>
          <w:bCs/>
          <w:color w:val="1F497D"/>
          <w:szCs w:val="36"/>
          <w:lang w:val="en-IN"/>
        </w:rPr>
        <w:t>SUBMITTED BY</w:t>
      </w:r>
      <w:r>
        <w:rPr>
          <w:b/>
          <w:bCs/>
          <w:szCs w:val="36"/>
          <w:lang w:val="en-IN"/>
        </w:rPr>
        <w:t xml:space="preserve">                                                                     </w:t>
      </w:r>
    </w:p>
    <w:p w:rsidR="00F36A9C" w:rsidRDefault="00F36A9C" w:rsidP="00F36A9C">
      <w:pPr>
        <w:ind w:left="3600" w:firstLine="0"/>
        <w:rPr>
          <w:rFonts w:eastAsia="Times New Roman"/>
          <w:b/>
          <w:caps/>
          <w:color w:val="FF0000"/>
          <w:sz w:val="26"/>
          <w:szCs w:val="26"/>
          <w:lang w:eastAsia="en-IN"/>
        </w:rPr>
      </w:pPr>
      <w:r>
        <w:rPr>
          <w:rFonts w:eastAsia="Times New Roman"/>
          <w:b/>
          <w:caps/>
          <w:color w:val="FF0000"/>
          <w:sz w:val="26"/>
          <w:szCs w:val="26"/>
          <w:lang w:eastAsia="en-IN"/>
        </w:rPr>
        <w:t xml:space="preserve">               Mohamed Tariq S </w:t>
      </w:r>
    </w:p>
    <w:p w:rsidR="006B0C08" w:rsidRPr="00F36A9C" w:rsidRDefault="00F36A9C" w:rsidP="00F36A9C">
      <w:pPr>
        <w:ind w:left="3600" w:firstLine="0"/>
        <w:rPr>
          <w:b/>
          <w:bCs/>
          <w:caps/>
          <w:color w:val="FF0000"/>
          <w:sz w:val="28"/>
          <w:szCs w:val="28"/>
          <w:lang w:val="en-IN"/>
        </w:rPr>
      </w:pPr>
      <w:r>
        <w:rPr>
          <w:rFonts w:eastAsia="Times New Roman"/>
          <w:b/>
          <w:caps/>
          <w:color w:val="FF0000"/>
          <w:sz w:val="26"/>
          <w:szCs w:val="26"/>
          <w:lang w:eastAsia="en-IN"/>
        </w:rPr>
        <w:t xml:space="preserve">               </w:t>
      </w:r>
      <w:r w:rsidR="006B0C08">
        <w:rPr>
          <w:b/>
          <w:bCs/>
          <w:caps/>
          <w:color w:val="FF0000"/>
          <w:sz w:val="28"/>
          <w:szCs w:val="28"/>
          <w:lang w:val="en-IN"/>
        </w:rPr>
        <w:t xml:space="preserve">Vetrivel </w:t>
      </w:r>
      <w:r w:rsidR="006B0C08">
        <w:rPr>
          <w:b/>
          <w:bCs/>
          <w:color w:val="FF0000"/>
          <w:sz w:val="28"/>
          <w:szCs w:val="28"/>
          <w:lang w:val="en-IN"/>
        </w:rPr>
        <w:t>GANDHI P</w:t>
      </w:r>
    </w:p>
    <w:p w:rsidR="006B0C08" w:rsidRDefault="006B0C08" w:rsidP="006B0C08">
      <w:pPr>
        <w:rPr>
          <w:b/>
          <w:bCs/>
          <w:color w:val="FF0000"/>
          <w:sz w:val="28"/>
          <w:szCs w:val="28"/>
          <w:lang w:val="en-IN"/>
        </w:rPr>
      </w:pPr>
      <w:r>
        <w:rPr>
          <w:b/>
          <w:bCs/>
          <w:color w:val="FF0000"/>
          <w:sz w:val="28"/>
          <w:szCs w:val="28"/>
          <w:lang w:val="en-IN"/>
        </w:rPr>
        <w:t xml:space="preserve">                                                          </w:t>
      </w:r>
      <w:r w:rsidR="00F36A9C">
        <w:rPr>
          <w:b/>
          <w:bCs/>
          <w:color w:val="FF0000"/>
          <w:sz w:val="28"/>
          <w:szCs w:val="28"/>
          <w:lang w:val="en-IN"/>
        </w:rPr>
        <w:t xml:space="preserve">             </w:t>
      </w:r>
      <w:r>
        <w:rPr>
          <w:b/>
          <w:bCs/>
          <w:color w:val="FF0000"/>
          <w:sz w:val="28"/>
          <w:szCs w:val="28"/>
          <w:lang w:val="en-IN"/>
        </w:rPr>
        <w:t>KAVI VARMAN K</w:t>
      </w:r>
    </w:p>
    <w:p w:rsidR="006B0C08" w:rsidRDefault="00F36A9C" w:rsidP="006B0C08">
      <w:pPr>
        <w:rPr>
          <w:b/>
          <w:bCs/>
          <w:color w:val="FF0000"/>
          <w:sz w:val="28"/>
          <w:szCs w:val="28"/>
          <w:lang w:val="en-IN"/>
        </w:rPr>
      </w:pPr>
      <w:r>
        <w:rPr>
          <w:b/>
          <w:bCs/>
          <w:color w:val="FF0000"/>
          <w:sz w:val="28"/>
          <w:szCs w:val="28"/>
          <w:lang w:val="en-IN"/>
        </w:rPr>
        <w:t xml:space="preserve"> </w:t>
      </w:r>
      <w:r>
        <w:rPr>
          <w:b/>
          <w:bCs/>
          <w:color w:val="FF0000"/>
          <w:sz w:val="28"/>
          <w:szCs w:val="28"/>
          <w:lang w:val="en-IN"/>
        </w:rPr>
        <w:tab/>
      </w:r>
      <w:r>
        <w:rPr>
          <w:b/>
          <w:bCs/>
          <w:color w:val="FF0000"/>
          <w:sz w:val="28"/>
          <w:szCs w:val="28"/>
          <w:lang w:val="en-IN"/>
        </w:rPr>
        <w:tab/>
      </w:r>
      <w:r>
        <w:rPr>
          <w:b/>
          <w:bCs/>
          <w:color w:val="FF0000"/>
          <w:sz w:val="28"/>
          <w:szCs w:val="28"/>
          <w:lang w:val="en-IN"/>
        </w:rPr>
        <w:tab/>
      </w:r>
      <w:r>
        <w:rPr>
          <w:b/>
          <w:bCs/>
          <w:color w:val="FF0000"/>
          <w:sz w:val="28"/>
          <w:szCs w:val="28"/>
          <w:lang w:val="en-IN"/>
        </w:rPr>
        <w:tab/>
      </w:r>
      <w:r>
        <w:rPr>
          <w:b/>
          <w:bCs/>
          <w:color w:val="FF0000"/>
          <w:sz w:val="28"/>
          <w:szCs w:val="28"/>
          <w:lang w:val="en-IN"/>
        </w:rPr>
        <w:tab/>
        <w:t xml:space="preserve">              </w:t>
      </w:r>
      <w:r w:rsidR="006B0C08">
        <w:rPr>
          <w:b/>
          <w:bCs/>
          <w:color w:val="FF0000"/>
          <w:sz w:val="28"/>
          <w:szCs w:val="28"/>
          <w:lang w:val="en-IN"/>
        </w:rPr>
        <w:t xml:space="preserve">MANISH </w:t>
      </w:r>
      <w:proofErr w:type="gramStart"/>
      <w:r w:rsidR="006B0C08">
        <w:rPr>
          <w:b/>
          <w:bCs/>
          <w:color w:val="FF0000"/>
          <w:sz w:val="28"/>
          <w:szCs w:val="28"/>
          <w:lang w:val="en-IN"/>
        </w:rPr>
        <w:t>K</w:t>
      </w:r>
      <w:r w:rsidR="006B0C08">
        <w:rPr>
          <w:b/>
          <w:bCs/>
          <w:color w:val="FF0000"/>
          <w:sz w:val="28"/>
          <w:szCs w:val="28"/>
          <w:lang w:val="en-IN"/>
        </w:rPr>
        <w:t>(</w:t>
      </w:r>
      <w:proofErr w:type="gramEnd"/>
      <w:r w:rsidR="006B0C08">
        <w:rPr>
          <w:b/>
          <w:bCs/>
          <w:color w:val="FF0000"/>
          <w:sz w:val="28"/>
          <w:szCs w:val="28"/>
          <w:lang w:val="en-IN"/>
        </w:rPr>
        <w:t>T.L)</w:t>
      </w:r>
    </w:p>
    <w:p w:rsidR="006B0C08" w:rsidRDefault="006B0C08"/>
    <w:p w:rsidR="006B0C08" w:rsidRDefault="006B0C08">
      <w:pPr>
        <w:spacing w:after="200" w:line="276" w:lineRule="auto"/>
        <w:ind w:left="0" w:right="0" w:firstLine="0"/>
      </w:pPr>
      <w:r>
        <w:br w:type="page"/>
      </w:r>
    </w:p>
    <w:p w:rsidR="00F36A9C" w:rsidRDefault="00F36A9C" w:rsidP="00F36A9C"/>
    <w:p w:rsidR="00F36A9C" w:rsidRPr="00325537" w:rsidRDefault="00F36A9C" w:rsidP="00325537">
      <w:pPr>
        <w:tabs>
          <w:tab w:val="left" w:pos="7884"/>
        </w:tabs>
        <w:ind w:left="0" w:firstLine="0"/>
        <w:jc w:val="center"/>
        <w:rPr>
          <w:b/>
          <w:color w:val="C00000"/>
        </w:rPr>
      </w:pPr>
      <w:r w:rsidRPr="00325537">
        <w:rPr>
          <w:b/>
        </w:rPr>
        <w:t xml:space="preserve">Project Title: </w:t>
      </w:r>
      <w:r w:rsidRPr="00325537">
        <w:rPr>
          <w:b/>
          <w:color w:val="C00000"/>
        </w:rPr>
        <w:t>A2Z</w:t>
      </w:r>
    </w:p>
    <w:p w:rsidR="00F36A9C" w:rsidRDefault="00F36A9C" w:rsidP="00F36A9C"/>
    <w:p w:rsidR="00F36A9C" w:rsidRDefault="00325537" w:rsidP="00F36A9C">
      <w:r>
        <w:t>P</w:t>
      </w:r>
      <w:r w:rsidR="00F36A9C">
        <w:t xml:space="preserve">roject Status: </w:t>
      </w:r>
      <w:r w:rsidR="00F36A9C" w:rsidRPr="00325537">
        <w:rPr>
          <w:b/>
        </w:rPr>
        <w:t>Phase 3 Submission</w:t>
      </w:r>
      <w:bookmarkStart w:id="0" w:name="_GoBack"/>
      <w:bookmarkEnd w:id="0"/>
    </w:p>
    <w:p w:rsidR="00F36A9C" w:rsidRDefault="00F36A9C" w:rsidP="00F36A9C"/>
    <w:p w:rsidR="00F36A9C" w:rsidRDefault="00F36A9C" w:rsidP="00325537">
      <w:pPr>
        <w:ind w:left="0" w:firstLine="0"/>
      </w:pPr>
      <w:r w:rsidRPr="00325537">
        <w:rPr>
          <w:b/>
          <w:sz w:val="40"/>
          <w:szCs w:val="40"/>
        </w:rPr>
        <w:t>Overview</w:t>
      </w:r>
      <w:r>
        <w:t>:</w:t>
      </w:r>
    </w:p>
    <w:p w:rsidR="00F36A9C" w:rsidRDefault="00325537" w:rsidP="00F36A9C">
      <w:r>
        <w:t xml:space="preserve">                </w:t>
      </w:r>
      <w:r w:rsidR="00F36A9C">
        <w:t xml:space="preserve">The "A2Z" project is a web development endeavor with the goal of creating an e-commerce website featuring an innovative auction platform named "Connect to </w:t>
      </w:r>
      <w:proofErr w:type="gramStart"/>
      <w:r w:rsidR="00F36A9C">
        <w:t>Sell</w:t>
      </w:r>
      <w:proofErr w:type="gramEnd"/>
      <w:r w:rsidR="00F36A9C">
        <w:t>" (C2S). The project's current phase is Phase 3, in which substantial progress has been achieved in the frontend development, although it is not yet fully complete. The central focus for the next phase is the seamless integration of the C2S feature into the website.</w:t>
      </w:r>
    </w:p>
    <w:p w:rsidR="00F36A9C" w:rsidRDefault="00F36A9C" w:rsidP="00F36A9C"/>
    <w:p w:rsidR="00F36A9C" w:rsidRPr="00325537" w:rsidRDefault="00F36A9C" w:rsidP="00F36A9C">
      <w:pPr>
        <w:rPr>
          <w:b/>
          <w:sz w:val="40"/>
          <w:szCs w:val="40"/>
        </w:rPr>
      </w:pPr>
      <w:r w:rsidRPr="00325537">
        <w:rPr>
          <w:b/>
          <w:sz w:val="40"/>
          <w:szCs w:val="40"/>
        </w:rPr>
        <w:t>Progress:</w:t>
      </w:r>
    </w:p>
    <w:p w:rsidR="00F36A9C" w:rsidRDefault="00F36A9C" w:rsidP="00F36A9C"/>
    <w:p w:rsidR="00F36A9C" w:rsidRPr="00325537" w:rsidRDefault="00F36A9C" w:rsidP="00F36A9C">
      <w:pPr>
        <w:rPr>
          <w:b/>
        </w:rPr>
      </w:pPr>
      <w:r w:rsidRPr="00325537">
        <w:rPr>
          <w:b/>
        </w:rPr>
        <w:t>Homepage Development (Frontend):</w:t>
      </w:r>
    </w:p>
    <w:p w:rsidR="00F36A9C" w:rsidRDefault="00F36A9C" w:rsidP="00F36A9C">
      <w:r>
        <w:t xml:space="preserve">In Phase 3, notable advancements have been made in the development of the website's frontend, primarily centered </w:t>
      </w:r>
      <w:proofErr w:type="gramStart"/>
      <w:r>
        <w:t>around</w:t>
      </w:r>
      <w:proofErr w:type="gramEnd"/>
      <w:r>
        <w:t xml:space="preserve"> the homepage. Key accomplishments in this phase include:</w:t>
      </w:r>
    </w:p>
    <w:p w:rsidR="00F36A9C" w:rsidRDefault="00F36A9C" w:rsidP="00F36A9C"/>
    <w:p w:rsidR="00F36A9C" w:rsidRDefault="00325537" w:rsidP="00F36A9C">
      <w:r>
        <w:t xml:space="preserve"> </w:t>
      </w:r>
      <w:r w:rsidR="00F36A9C" w:rsidRPr="00325537">
        <w:rPr>
          <w:b/>
          <w:i/>
        </w:rPr>
        <w:t>User Interface and Design</w:t>
      </w:r>
      <w:r>
        <w:t>:</w:t>
      </w:r>
      <w:r w:rsidR="00F36A9C">
        <w:t xml:space="preserve"> The project team has successfully designed and implemented the homepage's user interface, aiming for a harmonious blend of aesthetics and functionality. The design embraces modern web design principles to create a visually appealing and engaging user experience.</w:t>
      </w:r>
    </w:p>
    <w:p w:rsidR="00F36A9C" w:rsidRDefault="00F36A9C" w:rsidP="00F36A9C"/>
    <w:p w:rsidR="00F36A9C" w:rsidRDefault="00325537" w:rsidP="00F36A9C">
      <w:r w:rsidRPr="00325537">
        <w:rPr>
          <w:b/>
          <w:i/>
        </w:rPr>
        <w:lastRenderedPageBreak/>
        <w:t>Layout and Structure</w:t>
      </w:r>
      <w:r>
        <w:t>:</w:t>
      </w:r>
      <w:r w:rsidR="00F36A9C">
        <w:t xml:space="preserve"> A robust layout and navigational structure for the homepage have been established. The arrangement of content and features has been thoughtfully crafted to ensure ease of use and efficient user interaction.</w:t>
      </w:r>
    </w:p>
    <w:p w:rsidR="00F36A9C" w:rsidRDefault="00F36A9C" w:rsidP="00F36A9C"/>
    <w:p w:rsidR="00E74565" w:rsidRDefault="00325537" w:rsidP="00F36A9C">
      <w:r w:rsidRPr="00325537">
        <w:rPr>
          <w:b/>
          <w:i/>
        </w:rPr>
        <w:t>Responsive Design</w:t>
      </w:r>
      <w:r>
        <w:t>:</w:t>
      </w:r>
      <w:r w:rsidR="00F36A9C">
        <w:t xml:space="preserve"> Recognizing the importance of accessibility on diverse devices, the development team has prioritized responsive design. This ensures that the website seamlessly adapts to various screen sizes, guaranteeing a consistent and user-friendly experience for all users.</w:t>
      </w:r>
    </w:p>
    <w:p w:rsidR="00F36A9C" w:rsidRDefault="00E74565" w:rsidP="00F36A9C">
      <w:r>
        <w:br/>
      </w:r>
      <w:r>
        <w:rPr>
          <w:noProof/>
          <w:lang w:val="en-IN" w:eastAsia="en-IN"/>
        </w:rPr>
        <w:t xml:space="preserve">                     </w:t>
      </w:r>
      <w:r>
        <w:rPr>
          <w:noProof/>
          <w:lang w:val="en-IN" w:eastAsia="en-IN"/>
        </w:rPr>
        <w:drawing>
          <wp:inline distT="0" distB="0" distL="0" distR="0" wp14:anchorId="1709E212" wp14:editId="42924D4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F36A9C" w:rsidRDefault="00F36A9C" w:rsidP="00F36A9C"/>
    <w:p w:rsidR="00F36A9C" w:rsidRDefault="00F36A9C" w:rsidP="00F36A9C">
      <w:r>
        <w:t>While considerable progress has been made on the homepage, there may be some additional refinements and fine-tuning required before its full completion.</w:t>
      </w:r>
    </w:p>
    <w:p w:rsidR="00F36A9C" w:rsidRDefault="00F36A9C" w:rsidP="00F36A9C"/>
    <w:p w:rsidR="00F36A9C" w:rsidRPr="00325537" w:rsidRDefault="00F36A9C" w:rsidP="00F36A9C">
      <w:pPr>
        <w:rPr>
          <w:b/>
        </w:rPr>
      </w:pPr>
      <w:r w:rsidRPr="00325537">
        <w:rPr>
          <w:b/>
        </w:rPr>
        <w:t>Tasks Completed:</w:t>
      </w:r>
    </w:p>
    <w:p w:rsidR="00F36A9C" w:rsidRDefault="00F36A9C" w:rsidP="00F36A9C">
      <w:r>
        <w:t>The following tasks have been successfully completed during Phase 3:</w:t>
      </w:r>
    </w:p>
    <w:p w:rsidR="00F36A9C" w:rsidRDefault="00F36A9C" w:rsidP="00F36A9C"/>
    <w:p w:rsidR="00F36A9C" w:rsidRDefault="00325537" w:rsidP="00F36A9C">
      <w:r w:rsidRPr="00325537">
        <w:rPr>
          <w:b/>
          <w:i/>
        </w:rPr>
        <w:t>User-Friendly Design</w:t>
      </w:r>
      <w:r>
        <w:t>:</w:t>
      </w:r>
      <w:r w:rsidR="00F36A9C">
        <w:t xml:space="preserve"> The design of the homepage emphasizes user-friendliness and aesthetic appeal, aligning with the project's overarching objectives.</w:t>
      </w:r>
    </w:p>
    <w:p w:rsidR="00F36A9C" w:rsidRDefault="00F36A9C" w:rsidP="00F36A9C"/>
    <w:p w:rsidR="00F36A9C" w:rsidRDefault="00325537" w:rsidP="00F36A9C">
      <w:r w:rsidRPr="00325537">
        <w:rPr>
          <w:b/>
          <w:i/>
        </w:rPr>
        <w:t>Structural Development:</w:t>
      </w:r>
      <w:r w:rsidR="00F36A9C">
        <w:t xml:space="preserve"> The project team has put significant effort into developing the structural components of the homepage, including content placement and feature integration.</w:t>
      </w:r>
    </w:p>
    <w:p w:rsidR="00F36A9C" w:rsidRDefault="00F36A9C" w:rsidP="00F36A9C"/>
    <w:p w:rsidR="00F36A9C" w:rsidRPr="00325537" w:rsidRDefault="00F36A9C" w:rsidP="00F36A9C">
      <w:pPr>
        <w:rPr>
          <w:b/>
          <w:i/>
        </w:rPr>
      </w:pPr>
      <w:r>
        <w:t xml:space="preserve"> </w:t>
      </w:r>
      <w:r w:rsidRPr="00325537">
        <w:rPr>
          <w:b/>
          <w:i/>
        </w:rPr>
        <w:t>Next Steps:</w:t>
      </w:r>
    </w:p>
    <w:p w:rsidR="00F36A9C" w:rsidRDefault="00F36A9C" w:rsidP="00F36A9C">
      <w:r>
        <w:t>In the upcoming project phase, the primary emphasis will shift to the pivotal integration of the "Connect to Sell" (C2S) feature. This feature holds the key to the project's uniqueness, enabling users to engage in auctions for buying and selling products.</w:t>
      </w:r>
      <w:r>
        <w:cr/>
      </w:r>
    </w:p>
    <w:p w:rsidR="00F36A9C" w:rsidRDefault="00F36A9C" w:rsidP="00F36A9C"/>
    <w:p w:rsidR="00F36A9C" w:rsidRDefault="00F36A9C" w:rsidP="00F36A9C">
      <w:r>
        <w:t>Additionally, the team will continue the refinement of the frontend development of the homepage, ensuring that it meets the highest standards of user experience and design aesthetics.</w:t>
      </w:r>
    </w:p>
    <w:p w:rsidR="00F36A9C" w:rsidRDefault="00F36A9C" w:rsidP="00F36A9C"/>
    <w:p w:rsidR="00F36A9C" w:rsidRPr="00325537" w:rsidRDefault="00F36A9C" w:rsidP="00F36A9C">
      <w:pPr>
        <w:rPr>
          <w:b/>
        </w:rPr>
      </w:pPr>
      <w:r w:rsidRPr="00325537">
        <w:rPr>
          <w:b/>
        </w:rPr>
        <w:t>Challenges Faced:</w:t>
      </w:r>
    </w:p>
    <w:p w:rsidR="00F36A9C" w:rsidRDefault="00F36A9C" w:rsidP="00F36A9C">
      <w:r>
        <w:t>Throughout Phase 3, the project team encountered several challenges, notably:</w:t>
      </w:r>
    </w:p>
    <w:p w:rsidR="00F36A9C" w:rsidRDefault="00F36A9C" w:rsidP="00F36A9C"/>
    <w:p w:rsidR="00F36A9C" w:rsidRDefault="00325537" w:rsidP="00F36A9C">
      <w:r w:rsidRPr="00325537">
        <w:rPr>
          <w:b/>
          <w:i/>
        </w:rPr>
        <w:t>Refinements:</w:t>
      </w:r>
      <w:r w:rsidR="00F36A9C">
        <w:t xml:space="preserve"> The ongoing process of refining the homepage's frontend required meticulous attention to detail to meet the project's standards.</w:t>
      </w:r>
    </w:p>
    <w:p w:rsidR="00F36A9C" w:rsidRDefault="00F36A9C" w:rsidP="00F36A9C"/>
    <w:p w:rsidR="00F36A9C" w:rsidRDefault="00325537" w:rsidP="00F36A9C">
      <w:r w:rsidRPr="00325537">
        <w:rPr>
          <w:b/>
          <w:i/>
        </w:rPr>
        <w:t>C2S Feature Planning</w:t>
      </w:r>
      <w:r>
        <w:t>:</w:t>
      </w:r>
      <w:r w:rsidR="00F36A9C">
        <w:t xml:space="preserve"> The integration of the C2S feature introduces a fresh set of complexities, including user interactions, auction mechanics, and </w:t>
      </w:r>
      <w:proofErr w:type="gramStart"/>
      <w:r w:rsidR="00F36A9C">
        <w:t>secure</w:t>
      </w:r>
      <w:proofErr w:type="gramEnd"/>
      <w:r w:rsidR="00F36A9C">
        <w:t xml:space="preserve"> transactions. Addressing these challenges will be a priority in the upcoming phase.</w:t>
      </w:r>
    </w:p>
    <w:p w:rsidR="00F36A9C" w:rsidRDefault="00F36A9C" w:rsidP="00325537">
      <w:pPr>
        <w:ind w:left="0" w:firstLine="0"/>
      </w:pPr>
    </w:p>
    <w:p w:rsidR="00F36A9C" w:rsidRDefault="00F36A9C" w:rsidP="00F36A9C">
      <w:r w:rsidRPr="00325537">
        <w:rPr>
          <w:b/>
        </w:rPr>
        <w:t>Conclusion</w:t>
      </w:r>
      <w:r>
        <w:t>:</w:t>
      </w:r>
    </w:p>
    <w:p w:rsidR="00F36A9C" w:rsidRDefault="00F36A9C" w:rsidP="00F36A9C">
      <w:r>
        <w:lastRenderedPageBreak/>
        <w:t>In summary, Phase 3 marks significant progress in the frontend development of the homepage for the "A2Z" project. While it is not yet fully complete, the project team has achieved substantial success in terms of design, structure, and responsive design. These accomplishments are in alignment with the project's commitment to delivering an exceptional user experience.</w:t>
      </w:r>
    </w:p>
    <w:p w:rsidR="00F36A9C" w:rsidRDefault="00F36A9C" w:rsidP="00F36A9C"/>
    <w:p w:rsidR="00F36A9C" w:rsidRDefault="00F36A9C" w:rsidP="00F36A9C">
      <w:r>
        <w:t>Looking ahead, Phase 4 will pivot the project's attention to the integration of the "Connect to Sell" (C2S) feature, a critical component that will define the project's uniqueness and value. The challenges encountered in Phase 3, particularly regarding frontend refinements and C2S feature planning, will be addressed with careful consideration and problem-solving.</w:t>
      </w:r>
    </w:p>
    <w:p w:rsidR="00F36A9C" w:rsidRDefault="00F36A9C" w:rsidP="00F36A9C"/>
    <w:p w:rsidR="00F36A9C" w:rsidRDefault="00F36A9C" w:rsidP="00325537">
      <w:r>
        <w:t xml:space="preserve">As we proceed, the project team remains committed to regular updates and reporting to monitor the project's progress and milestones, ensuring that the vision of "A2Z" </w:t>
      </w:r>
      <w:r w:rsidR="00325537">
        <w:t>is brought to life effectively.</w:t>
      </w:r>
    </w:p>
    <w:p w:rsidR="00325537" w:rsidRDefault="00325537" w:rsidP="00325537"/>
    <w:p w:rsidR="005B6B76" w:rsidRDefault="00F36A9C" w:rsidP="00F36A9C">
      <w:r>
        <w:t>This detailed Phase 3 report provides comprehensive insights into the project's status, accomplishments, upcoming priorities, and the challenges encountered and addresses them in a more extensive manner.</w:t>
      </w:r>
    </w:p>
    <w:sectPr w:rsidR="005B6B76" w:rsidSect="00F36A9C">
      <w:pgSz w:w="14175" w:h="16840" w:code="9"/>
      <w:pgMar w:top="720" w:right="720" w:bottom="720" w:left="720" w:header="0" w:footer="0" w:gutter="0"/>
      <w:cols w:space="708"/>
      <w:docGrid w:linePitch="4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0C08"/>
    <w:rsid w:val="00325537"/>
    <w:rsid w:val="005B6B76"/>
    <w:rsid w:val="006B0C08"/>
    <w:rsid w:val="00E74565"/>
    <w:rsid w:val="00F36A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C08"/>
    <w:pPr>
      <w:spacing w:after="191" w:line="247" w:lineRule="auto"/>
      <w:ind w:left="10" w:right="214" w:hanging="10"/>
    </w:pPr>
    <w:rPr>
      <w:rFonts w:ascii="Calibri" w:eastAsia="Calibri" w:hAnsi="Calibri" w:cs="Calibri"/>
      <w:color w:val="000000"/>
      <w:sz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0C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0C08"/>
    <w:rPr>
      <w:rFonts w:ascii="Tahoma" w:eastAsia="Calibri" w:hAnsi="Tahoma" w:cs="Tahoma"/>
      <w:color w:val="000000"/>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C08"/>
    <w:pPr>
      <w:spacing w:after="191" w:line="247" w:lineRule="auto"/>
      <w:ind w:left="10" w:right="214" w:hanging="10"/>
    </w:pPr>
    <w:rPr>
      <w:rFonts w:ascii="Calibri" w:eastAsia="Calibri" w:hAnsi="Calibri" w:cs="Calibri"/>
      <w:color w:val="000000"/>
      <w:sz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0C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0C08"/>
    <w:rPr>
      <w:rFonts w:ascii="Tahoma" w:eastAsia="Calibri" w:hAnsi="Tahoma" w:cs="Tahoma"/>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659897">
      <w:bodyDiv w:val="1"/>
      <w:marLeft w:val="0"/>
      <w:marRight w:val="0"/>
      <w:marTop w:val="0"/>
      <w:marBottom w:val="0"/>
      <w:divBdr>
        <w:top w:val="none" w:sz="0" w:space="0" w:color="auto"/>
        <w:left w:val="none" w:sz="0" w:space="0" w:color="auto"/>
        <w:bottom w:val="none" w:sz="0" w:space="0" w:color="auto"/>
        <w:right w:val="none" w:sz="0" w:space="0" w:color="auto"/>
      </w:divBdr>
    </w:div>
    <w:div w:id="132890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5</Pages>
  <Words>747</Words>
  <Characters>4261</Characters>
  <Application>Microsoft Office Word</Application>
  <DocSecurity>0</DocSecurity>
  <Lines>35</Lines>
  <Paragraphs>9</Paragraphs>
  <ScaleCrop>false</ScaleCrop>
  <Company/>
  <LinksUpToDate>false</LinksUpToDate>
  <CharactersWithSpaces>4999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dcterms:created xsi:type="dcterms:W3CDTF">2023-10-31T16:15:00Z</dcterms:created>
  <dcterms:modified xsi:type="dcterms:W3CDTF">2023-10-31T16:49:00Z</dcterms:modified>
</cp:coreProperties>
</file>